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E0D75" w:rsidRDefault="007128A1">
      <w:r>
        <w:rPr>
          <w:noProof/>
          <w:lang w:eastAsia="fr-FR"/>
        </w:rPr>
        <w:drawing>
          <wp:anchor distT="0" distB="0" distL="0" distR="0" simplePos="0" relativeHeight="251657216" behindDoc="0" locked="0" layoutInCell="1" allowOverlap="1">
            <wp:simplePos x="0" y="0"/>
            <wp:positionH relativeFrom="column">
              <wp:align>center</wp:align>
            </wp:positionH>
            <wp:positionV relativeFrom="paragraph">
              <wp:posOffset>0</wp:posOffset>
            </wp:positionV>
            <wp:extent cx="3807460" cy="1321435"/>
            <wp:effectExtent l="19050" t="0" r="254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807460" cy="1321435"/>
                    </a:xfrm>
                    <a:prstGeom prst="rect">
                      <a:avLst/>
                    </a:prstGeom>
                    <a:solidFill>
                      <a:srgbClr val="FFFFFF"/>
                    </a:solidFill>
                    <a:ln w="9525">
                      <a:noFill/>
                      <a:miter lim="800000"/>
                      <a:headEnd/>
                      <a:tailEnd/>
                    </a:ln>
                  </pic:spPr>
                </pic:pic>
              </a:graphicData>
            </a:graphic>
          </wp:anchor>
        </w:drawing>
      </w:r>
    </w:p>
    <w:p w:rsidR="00025526" w:rsidRDefault="00CE0D75" w:rsidP="00025526">
      <w:pPr>
        <w:spacing w:after="120"/>
        <w:jc w:val="center"/>
        <w:rPr>
          <w:b/>
          <w:bCs/>
        </w:rPr>
      </w:pPr>
      <w:r>
        <w:rPr>
          <w:b/>
          <w:bCs/>
          <w:sz w:val="32"/>
          <w:szCs w:val="32"/>
        </w:rPr>
        <w:t>Lancer et développer une Initiative de Transition</w:t>
      </w:r>
      <w:r>
        <w:rPr>
          <w:sz w:val="40"/>
          <w:szCs w:val="40"/>
        </w:rPr>
        <w:br/>
      </w:r>
      <w:r w:rsidR="00111336">
        <w:rPr>
          <w:b/>
          <w:bCs/>
          <w:i/>
          <w:iCs/>
          <w:sz w:val="26"/>
          <w:szCs w:val="26"/>
        </w:rPr>
        <w:t>du samedi 26 au dimanche 27</w:t>
      </w:r>
      <w:r>
        <w:rPr>
          <w:b/>
          <w:bCs/>
          <w:i/>
          <w:iCs/>
          <w:sz w:val="26"/>
          <w:szCs w:val="26"/>
        </w:rPr>
        <w:t xml:space="preserve"> </w:t>
      </w:r>
      <w:r w:rsidR="00111336">
        <w:rPr>
          <w:b/>
          <w:bCs/>
          <w:i/>
          <w:iCs/>
          <w:sz w:val="26"/>
          <w:szCs w:val="26"/>
        </w:rPr>
        <w:t>octobre</w:t>
      </w:r>
      <w:r>
        <w:rPr>
          <w:b/>
          <w:bCs/>
          <w:i/>
          <w:iCs/>
          <w:sz w:val="26"/>
          <w:szCs w:val="26"/>
        </w:rPr>
        <w:t xml:space="preserve"> 2013</w:t>
      </w:r>
      <w:r>
        <w:rPr>
          <w:b/>
          <w:bCs/>
          <w:i/>
          <w:iCs/>
          <w:sz w:val="26"/>
          <w:szCs w:val="26"/>
        </w:rPr>
        <w:br/>
        <w:t xml:space="preserve">à </w:t>
      </w:r>
      <w:r w:rsidR="00E849A7">
        <w:rPr>
          <w:b/>
          <w:bCs/>
          <w:i/>
          <w:iCs/>
          <w:sz w:val="26"/>
          <w:szCs w:val="26"/>
        </w:rPr>
        <w:t>En-</w:t>
      </w:r>
      <w:r w:rsidR="00111336">
        <w:rPr>
          <w:b/>
          <w:bCs/>
          <w:i/>
          <w:iCs/>
          <w:sz w:val="26"/>
          <w:szCs w:val="26"/>
        </w:rPr>
        <w:t>Garavet</w:t>
      </w:r>
      <w:r w:rsidR="00025526">
        <w:rPr>
          <w:b/>
          <w:bCs/>
        </w:rPr>
        <w:t xml:space="preserve"> commune de </w:t>
      </w:r>
      <w:r w:rsidR="00111336">
        <w:rPr>
          <w:b/>
          <w:bCs/>
        </w:rPr>
        <w:t>Tirent Pontéjac (32</w:t>
      </w:r>
      <w:r>
        <w:rPr>
          <w:b/>
          <w:bCs/>
        </w:rPr>
        <w:t>)</w:t>
      </w:r>
    </w:p>
    <w:p w:rsidR="00CE0D75" w:rsidRDefault="00CE0D75" w:rsidP="00025526">
      <w:pPr>
        <w:spacing w:after="120"/>
        <w:jc w:val="center"/>
        <w:rPr>
          <w:sz w:val="20"/>
          <w:szCs w:val="20"/>
        </w:rPr>
      </w:pPr>
      <w:r>
        <w:rPr>
          <w:sz w:val="20"/>
          <w:szCs w:val="20"/>
        </w:rPr>
        <w:t xml:space="preserve">Organisée par l'association </w:t>
      </w:r>
      <w:r w:rsidR="00111336">
        <w:rPr>
          <w:sz w:val="20"/>
          <w:szCs w:val="20"/>
        </w:rPr>
        <w:t>Toulouse</w:t>
      </w:r>
      <w:r>
        <w:rPr>
          <w:sz w:val="20"/>
          <w:szCs w:val="20"/>
        </w:rPr>
        <w:t xml:space="preserve"> en Transition</w:t>
      </w:r>
    </w:p>
    <w:p w:rsidR="00CE0D75" w:rsidRDefault="00CE0D75" w:rsidP="00025526">
      <w:pPr>
        <w:tabs>
          <w:tab w:val="left" w:pos="544"/>
          <w:tab w:val="left" w:pos="2691"/>
        </w:tabs>
        <w:rPr>
          <w:rFonts w:cs="DejaVu Sans"/>
          <w:sz w:val="20"/>
          <w:szCs w:val="20"/>
        </w:rPr>
      </w:pPr>
      <w:r>
        <w:rPr>
          <w:sz w:val="20"/>
          <w:szCs w:val="20"/>
        </w:rPr>
        <w:t>Animée par Anne AMBLES et Claire CARRE, form'actrices formées par le Transition Network en 2011</w:t>
      </w:r>
    </w:p>
    <w:p w:rsidR="00CE0D75" w:rsidRDefault="00CE0D75">
      <w:pPr>
        <w:pStyle w:val="Corpsdetexte"/>
        <w:jc w:val="both"/>
        <w:rPr>
          <w:rStyle w:val="lev"/>
          <w:rFonts w:cs="DejaVu Sans"/>
          <w:b w:val="0"/>
          <w:bCs w:val="0"/>
          <w:sz w:val="20"/>
          <w:szCs w:val="20"/>
        </w:rPr>
      </w:pPr>
      <w:r>
        <w:rPr>
          <w:rFonts w:cs="DejaVu Sans"/>
          <w:sz w:val="20"/>
          <w:szCs w:val="20"/>
        </w:rPr>
        <w:t>Cette formation est destinée aux personnes engagées dans des initiatives locales de Transition, ou sur le point d'en initier une, qui souhaitent aller plus loin dans leurs démarches. Elle s'adresse aussi bien à une équipe formée sur un territoire qu'à un mélange de personnes issues de différentes initiatives au niveau d'une région. Elle permet une réelle immersion dans une vie choisie de la civilisation post-pétrole, créée collectivement par des citoyens qui voient des manières positives de sortir de l’impasse du système actuel.</w:t>
      </w:r>
    </w:p>
    <w:p w:rsidR="00CE0D75" w:rsidRDefault="00CE0D75">
      <w:pPr>
        <w:pStyle w:val="Corpsdetexte"/>
        <w:jc w:val="both"/>
        <w:rPr>
          <w:rFonts w:cs="DejaVu Sans"/>
          <w:sz w:val="20"/>
          <w:szCs w:val="20"/>
        </w:rPr>
      </w:pPr>
      <w:r>
        <w:rPr>
          <w:rStyle w:val="lev"/>
          <w:rFonts w:cs="DejaVu Sans"/>
          <w:b w:val="0"/>
          <w:bCs w:val="0"/>
          <w:sz w:val="20"/>
          <w:szCs w:val="20"/>
        </w:rPr>
        <w:t>Le</w:t>
      </w:r>
      <w:r>
        <w:rPr>
          <w:rStyle w:val="lev"/>
          <w:rFonts w:cs="DejaVu Sans"/>
          <w:sz w:val="20"/>
          <w:szCs w:val="20"/>
        </w:rPr>
        <w:t xml:space="preserve"> </w:t>
      </w:r>
      <w:hyperlink w:history="1">
        <w:r>
          <w:rPr>
            <w:rStyle w:val="lev"/>
            <w:rFonts w:cs="DejaVu Sans"/>
            <w:sz w:val="20"/>
            <w:szCs w:val="20"/>
          </w:rPr>
          <w:t>programme de formation</w:t>
        </w:r>
      </w:hyperlink>
      <w:r>
        <w:rPr>
          <w:rFonts w:cs="DejaVu Sans"/>
          <w:sz w:val="20"/>
          <w:szCs w:val="20"/>
        </w:rPr>
        <w:t>, enrichi et affiné au cours de cinq années par le Transition Network, comprend :</w:t>
      </w:r>
    </w:p>
    <w:p w:rsidR="00CE0D75" w:rsidRDefault="00CE0D75">
      <w:pPr>
        <w:pStyle w:val="Corpsdetexte"/>
        <w:numPr>
          <w:ilvl w:val="0"/>
          <w:numId w:val="1"/>
        </w:numPr>
        <w:spacing w:after="0"/>
        <w:rPr>
          <w:rFonts w:cs="DejaVu Sans"/>
          <w:sz w:val="20"/>
          <w:szCs w:val="20"/>
        </w:rPr>
      </w:pPr>
      <w:r>
        <w:rPr>
          <w:rFonts w:cs="DejaVu Sans"/>
          <w:sz w:val="20"/>
          <w:szCs w:val="20"/>
        </w:rPr>
        <w:t>des éléments de sensibilisation (pic pétrolier, climat, système économique),</w:t>
      </w:r>
    </w:p>
    <w:p w:rsidR="00CE0D75" w:rsidRDefault="00CE0D75">
      <w:pPr>
        <w:pStyle w:val="Corpsdetexte"/>
        <w:numPr>
          <w:ilvl w:val="0"/>
          <w:numId w:val="1"/>
        </w:numPr>
        <w:spacing w:after="0"/>
        <w:rPr>
          <w:rFonts w:cs="DejaVu Sans"/>
          <w:sz w:val="20"/>
          <w:szCs w:val="20"/>
        </w:rPr>
      </w:pPr>
      <w:r>
        <w:rPr>
          <w:rFonts w:cs="DejaVu Sans"/>
          <w:sz w:val="20"/>
          <w:szCs w:val="20"/>
        </w:rPr>
        <w:t>des explications et des expériences sur les changements de comportement et la transition intérieure,</w:t>
      </w:r>
    </w:p>
    <w:p w:rsidR="00CE0D75" w:rsidRDefault="00CE0D75">
      <w:pPr>
        <w:pStyle w:val="Corpsdetexte"/>
        <w:numPr>
          <w:ilvl w:val="0"/>
          <w:numId w:val="1"/>
        </w:numPr>
        <w:spacing w:after="0"/>
        <w:rPr>
          <w:rFonts w:cs="DejaVu Sans"/>
          <w:sz w:val="20"/>
          <w:szCs w:val="20"/>
        </w:rPr>
      </w:pPr>
      <w:r>
        <w:rPr>
          <w:rFonts w:cs="DejaVu Sans"/>
          <w:sz w:val="20"/>
          <w:szCs w:val="20"/>
        </w:rPr>
        <w:t>des activités originales pour mieux se relier à soi, aux autres et à la nature,</w:t>
      </w:r>
    </w:p>
    <w:p w:rsidR="00CE0D75" w:rsidRDefault="00CE0D75">
      <w:pPr>
        <w:pStyle w:val="Corpsdetexte"/>
        <w:numPr>
          <w:ilvl w:val="0"/>
          <w:numId w:val="1"/>
        </w:numPr>
        <w:rPr>
          <w:rFonts w:cs="DejaVu Sans"/>
          <w:sz w:val="20"/>
          <w:szCs w:val="20"/>
        </w:rPr>
      </w:pPr>
      <w:r>
        <w:rPr>
          <w:rFonts w:cs="DejaVu Sans"/>
          <w:sz w:val="20"/>
          <w:szCs w:val="20"/>
        </w:rPr>
        <w:t>les fruits de l’expérience de Totnes et des autres initiatives de Transition,</w:t>
      </w:r>
    </w:p>
    <w:p w:rsidR="00CE0D75" w:rsidRDefault="00CE0D75">
      <w:pPr>
        <w:pStyle w:val="Corpsdetexte"/>
        <w:jc w:val="both"/>
        <w:rPr>
          <w:sz w:val="20"/>
          <w:szCs w:val="20"/>
        </w:rPr>
        <w:sectPr w:rsidR="00CE0D75">
          <w:pgSz w:w="11906" w:h="16838"/>
          <w:pgMar w:top="694" w:right="1134" w:bottom="561" w:left="1134" w:header="720" w:footer="720" w:gutter="0"/>
          <w:cols w:space="720"/>
          <w:docGrid w:linePitch="360"/>
        </w:sectPr>
      </w:pPr>
      <w:r>
        <w:rPr>
          <w:rFonts w:cs="DejaVu Sans"/>
          <w:sz w:val="20"/>
          <w:szCs w:val="20"/>
        </w:rPr>
        <w:t>Tout ceci faisant découvrir diverses techniques d’animation innovantes, conviviales et interactives.</w:t>
      </w:r>
    </w:p>
    <w:p w:rsidR="00CE0D75" w:rsidRDefault="00CE0D75">
      <w:pPr>
        <w:spacing w:after="113"/>
        <w:rPr>
          <w:b/>
          <w:bCs/>
          <w:sz w:val="20"/>
          <w:szCs w:val="20"/>
        </w:rPr>
      </w:pPr>
      <w:r>
        <w:rPr>
          <w:sz w:val="20"/>
          <w:szCs w:val="20"/>
        </w:rPr>
        <w:lastRenderedPageBreak/>
        <w:t>Horaires : samedi : 9 h 00 – 22 h 00, dimanche : 9 h – 18 h 00.</w:t>
      </w:r>
    </w:p>
    <w:p w:rsidR="00CE0D75" w:rsidRDefault="00CE0D75" w:rsidP="00025526">
      <w:pPr>
        <w:tabs>
          <w:tab w:val="left" w:pos="1959"/>
          <w:tab w:val="left" w:pos="2138"/>
        </w:tabs>
        <w:spacing w:before="170"/>
        <w:rPr>
          <w:sz w:val="20"/>
          <w:szCs w:val="20"/>
        </w:rPr>
      </w:pPr>
      <w:r>
        <w:rPr>
          <w:b/>
          <w:bCs/>
          <w:sz w:val="20"/>
          <w:szCs w:val="20"/>
        </w:rPr>
        <w:t>Hébergement </w:t>
      </w:r>
      <w:r>
        <w:rPr>
          <w:sz w:val="20"/>
          <w:szCs w:val="20"/>
        </w:rPr>
        <w:t xml:space="preserve">: </w:t>
      </w:r>
      <w:r>
        <w:rPr>
          <w:sz w:val="20"/>
          <w:szCs w:val="20"/>
        </w:rPr>
        <w:tab/>
        <w:t>-</w:t>
      </w:r>
      <w:r>
        <w:rPr>
          <w:sz w:val="20"/>
          <w:szCs w:val="20"/>
        </w:rPr>
        <w:tab/>
      </w:r>
      <w:r w:rsidR="00111336">
        <w:rPr>
          <w:sz w:val="20"/>
          <w:szCs w:val="20"/>
        </w:rPr>
        <w:t>gratuit</w:t>
      </w:r>
      <w:r>
        <w:rPr>
          <w:sz w:val="20"/>
          <w:szCs w:val="20"/>
        </w:rPr>
        <w:t xml:space="preserve"> sur place en dortoir ou en camp</w:t>
      </w:r>
      <w:r w:rsidR="00111336">
        <w:rPr>
          <w:sz w:val="20"/>
          <w:szCs w:val="20"/>
        </w:rPr>
        <w:t>ing</w:t>
      </w:r>
      <w:r>
        <w:rPr>
          <w:sz w:val="20"/>
          <w:szCs w:val="20"/>
        </w:rPr>
        <w:t>,</w:t>
      </w:r>
      <w:r>
        <w:rPr>
          <w:sz w:val="20"/>
          <w:szCs w:val="20"/>
        </w:rPr>
        <w:br/>
      </w:r>
      <w:r>
        <w:rPr>
          <w:sz w:val="20"/>
          <w:szCs w:val="20"/>
        </w:rPr>
        <w:tab/>
        <w:t>-</w:t>
      </w:r>
      <w:r>
        <w:rPr>
          <w:sz w:val="20"/>
          <w:szCs w:val="20"/>
        </w:rPr>
        <w:tab/>
        <w:t>ou dans un gîte des environs à vos frais.</w:t>
      </w:r>
    </w:p>
    <w:p w:rsidR="00CE0D75" w:rsidRDefault="00CE0D75" w:rsidP="00025526">
      <w:pPr>
        <w:jc w:val="both"/>
        <w:rPr>
          <w:b/>
          <w:bCs/>
          <w:sz w:val="20"/>
          <w:szCs w:val="20"/>
        </w:rPr>
      </w:pPr>
      <w:r>
        <w:rPr>
          <w:sz w:val="20"/>
          <w:szCs w:val="20"/>
        </w:rPr>
        <w:t xml:space="preserve">Les </w:t>
      </w:r>
      <w:r>
        <w:rPr>
          <w:b/>
          <w:bCs/>
          <w:sz w:val="20"/>
          <w:szCs w:val="20"/>
        </w:rPr>
        <w:t>repas</w:t>
      </w:r>
      <w:r w:rsidR="00111336">
        <w:rPr>
          <w:sz w:val="20"/>
          <w:szCs w:val="20"/>
        </w:rPr>
        <w:t xml:space="preserve"> seront</w:t>
      </w:r>
      <w:r>
        <w:rPr>
          <w:sz w:val="20"/>
          <w:szCs w:val="20"/>
        </w:rPr>
        <w:t xml:space="preserve"> préparés par les particip</w:t>
      </w:r>
      <w:r w:rsidR="00111336">
        <w:rPr>
          <w:sz w:val="20"/>
          <w:szCs w:val="20"/>
        </w:rPr>
        <w:t xml:space="preserve">ants. </w:t>
      </w:r>
    </w:p>
    <w:p w:rsidR="00CE0D75" w:rsidRDefault="00CE0D75" w:rsidP="00025526">
      <w:pPr>
        <w:jc w:val="both"/>
        <w:rPr>
          <w:i/>
          <w:iCs/>
          <w:sz w:val="20"/>
          <w:szCs w:val="20"/>
        </w:rPr>
      </w:pPr>
      <w:r>
        <w:rPr>
          <w:b/>
          <w:bCs/>
          <w:sz w:val="20"/>
          <w:szCs w:val="20"/>
        </w:rPr>
        <w:t>Prix</w:t>
      </w:r>
      <w:r>
        <w:rPr>
          <w:sz w:val="20"/>
          <w:szCs w:val="20"/>
        </w:rPr>
        <w:t xml:space="preserve"> </w:t>
      </w:r>
    </w:p>
    <w:p w:rsidR="00E849A7" w:rsidRDefault="00CE0D75" w:rsidP="00E849A7">
      <w:pPr>
        <w:tabs>
          <w:tab w:val="left" w:pos="2841"/>
        </w:tabs>
        <w:rPr>
          <w:sz w:val="20"/>
          <w:szCs w:val="20"/>
        </w:rPr>
      </w:pPr>
      <w:r>
        <w:rPr>
          <w:i/>
          <w:iCs/>
          <w:sz w:val="20"/>
          <w:szCs w:val="20"/>
        </w:rPr>
        <w:t>Formation </w:t>
      </w:r>
      <w:r>
        <w:rPr>
          <w:sz w:val="20"/>
          <w:szCs w:val="20"/>
        </w:rPr>
        <w:t xml:space="preserve">: </w:t>
      </w:r>
      <w:r w:rsidR="00E849A7">
        <w:rPr>
          <w:b/>
          <w:bCs/>
          <w:sz w:val="20"/>
          <w:szCs w:val="20"/>
        </w:rPr>
        <w:t>125</w:t>
      </w:r>
      <w:r>
        <w:rPr>
          <w:b/>
          <w:bCs/>
          <w:sz w:val="20"/>
          <w:szCs w:val="20"/>
        </w:rPr>
        <w:t xml:space="preserve"> €</w:t>
      </w:r>
      <w:r>
        <w:rPr>
          <w:sz w:val="20"/>
          <w:szCs w:val="20"/>
        </w:rPr>
        <w:tab/>
        <w:t>Petits reve</w:t>
      </w:r>
      <w:r w:rsidR="00111336">
        <w:rPr>
          <w:sz w:val="20"/>
          <w:szCs w:val="20"/>
        </w:rPr>
        <w:t>nus : 7</w:t>
      </w:r>
      <w:r>
        <w:rPr>
          <w:sz w:val="20"/>
          <w:szCs w:val="20"/>
        </w:rPr>
        <w:t>0 € après accord préalable</w:t>
      </w:r>
      <w:r w:rsidR="00E849A7">
        <w:rPr>
          <w:sz w:val="20"/>
          <w:szCs w:val="20"/>
        </w:rPr>
        <w:t xml:space="preserve"> (2 places)</w:t>
      </w:r>
      <w:r>
        <w:rPr>
          <w:sz w:val="20"/>
          <w:szCs w:val="20"/>
        </w:rPr>
        <w:br/>
      </w:r>
      <w:r>
        <w:rPr>
          <w:sz w:val="20"/>
          <w:szCs w:val="20"/>
        </w:rPr>
        <w:tab/>
        <w:t>Financement par</w:t>
      </w:r>
      <w:r w:rsidR="00E849A7">
        <w:rPr>
          <w:sz w:val="20"/>
          <w:szCs w:val="20"/>
        </w:rPr>
        <w:t xml:space="preserve"> association : 190</w:t>
      </w:r>
      <w:r>
        <w:rPr>
          <w:sz w:val="20"/>
          <w:szCs w:val="20"/>
        </w:rPr>
        <w:t xml:space="preserve"> €</w:t>
      </w:r>
    </w:p>
    <w:p w:rsidR="00E849A7" w:rsidRPr="00E849A7" w:rsidRDefault="00E849A7" w:rsidP="00E849A7">
      <w:pPr>
        <w:tabs>
          <w:tab w:val="left" w:pos="2841"/>
        </w:tabs>
        <w:spacing w:after="170"/>
        <w:rPr>
          <w:sz w:val="20"/>
          <w:szCs w:val="20"/>
        </w:rPr>
      </w:pPr>
      <w:r>
        <w:rPr>
          <w:sz w:val="20"/>
          <w:szCs w:val="20"/>
        </w:rPr>
        <w:tab/>
        <w:t>Financement par entreprise :   250 €</w:t>
      </w:r>
    </w:p>
    <w:p w:rsidR="00CE0D75" w:rsidRDefault="00CE0D75">
      <w:pPr>
        <w:spacing w:after="170"/>
        <w:rPr>
          <w:sz w:val="20"/>
          <w:szCs w:val="20"/>
        </w:rPr>
      </w:pPr>
      <w:r>
        <w:rPr>
          <w:i/>
          <w:iCs/>
          <w:sz w:val="20"/>
          <w:szCs w:val="20"/>
        </w:rPr>
        <w:t>Nourriture</w:t>
      </w:r>
      <w:r w:rsidR="00E849A7">
        <w:rPr>
          <w:sz w:val="20"/>
          <w:szCs w:val="20"/>
        </w:rPr>
        <w:t> </w:t>
      </w:r>
      <w:r>
        <w:rPr>
          <w:sz w:val="20"/>
          <w:szCs w:val="20"/>
        </w:rPr>
        <w:t xml:space="preserve"> : </w:t>
      </w:r>
      <w:r>
        <w:rPr>
          <w:b/>
          <w:bCs/>
          <w:sz w:val="20"/>
          <w:szCs w:val="20"/>
        </w:rPr>
        <w:t>20 €</w:t>
      </w:r>
    </w:p>
    <w:p w:rsidR="00025526" w:rsidRDefault="00CE0D75" w:rsidP="00025526">
      <w:pPr>
        <w:rPr>
          <w:sz w:val="20"/>
          <w:szCs w:val="20"/>
        </w:rPr>
      </w:pPr>
      <w:r>
        <w:rPr>
          <w:sz w:val="20"/>
          <w:szCs w:val="20"/>
        </w:rPr>
        <w:t xml:space="preserve">Pour valider l'inscription, il est demandé de verser </w:t>
      </w:r>
      <w:r w:rsidR="00025526" w:rsidRPr="00025526">
        <w:rPr>
          <w:b/>
          <w:sz w:val="20"/>
          <w:szCs w:val="20"/>
        </w:rPr>
        <w:t>50%</w:t>
      </w:r>
      <w:r w:rsidRPr="00025526">
        <w:rPr>
          <w:b/>
          <w:sz w:val="20"/>
          <w:szCs w:val="20"/>
        </w:rPr>
        <w:t xml:space="preserve"> d'arrhes</w:t>
      </w:r>
      <w:r>
        <w:rPr>
          <w:sz w:val="20"/>
          <w:szCs w:val="20"/>
        </w:rPr>
        <w:t xml:space="preserve"> pour la formation (chèque à l'ordre de </w:t>
      </w:r>
      <w:r w:rsidR="00025526">
        <w:rPr>
          <w:sz w:val="20"/>
          <w:szCs w:val="20"/>
        </w:rPr>
        <w:t>Toulouse</w:t>
      </w:r>
      <w:r>
        <w:rPr>
          <w:sz w:val="20"/>
          <w:szCs w:val="20"/>
        </w:rPr>
        <w:t xml:space="preserve"> en Transition). Ces arrhes resteront acquises à l'association en cas de désistement moins de 15 jours avant le stage. Paiement du solde au début du stage. </w:t>
      </w:r>
    </w:p>
    <w:p w:rsidR="00025526" w:rsidRDefault="00025526" w:rsidP="00025526">
      <w:r w:rsidRPr="00025526">
        <w:rPr>
          <w:sz w:val="20"/>
          <w:szCs w:val="20"/>
        </w:rPr>
        <w:t>Point important : le stage sera confirmé</w:t>
      </w:r>
      <w:r>
        <w:t xml:space="preserve"> </w:t>
      </w:r>
      <w:r w:rsidRPr="00025526">
        <w:rPr>
          <w:sz w:val="20"/>
          <w:szCs w:val="20"/>
        </w:rPr>
        <w:t>le lundi 14 octobre en fonction des inscriptions, donc si vous effectuez une réservation non modifiable de transport, c'est à vos propres risques.</w:t>
      </w:r>
      <w:r>
        <w:t xml:space="preserve"> </w:t>
      </w:r>
    </w:p>
    <w:p w:rsidR="00CE0D75" w:rsidRDefault="00CE0D75">
      <w:pPr>
        <w:tabs>
          <w:tab w:val="left" w:pos="2456"/>
        </w:tabs>
        <w:spacing w:before="170" w:after="170"/>
      </w:pPr>
      <w:r>
        <w:rPr>
          <w:sz w:val="20"/>
          <w:szCs w:val="20"/>
        </w:rPr>
        <w:t xml:space="preserve">Renseignements : </w:t>
      </w:r>
      <w:r w:rsidR="00025526">
        <w:rPr>
          <w:sz w:val="20"/>
          <w:szCs w:val="20"/>
        </w:rPr>
        <w:t>Toulouse</w:t>
      </w:r>
      <w:r>
        <w:rPr>
          <w:sz w:val="20"/>
          <w:szCs w:val="20"/>
        </w:rPr>
        <w:t xml:space="preserve"> en Transition </w:t>
      </w:r>
      <w:r w:rsidR="00025526">
        <w:rPr>
          <w:sz w:val="20"/>
          <w:szCs w:val="20"/>
        </w:rPr>
        <w:t>–</w:t>
      </w:r>
      <w:r>
        <w:rPr>
          <w:sz w:val="20"/>
          <w:szCs w:val="20"/>
        </w:rPr>
        <w:t xml:space="preserve"> </w:t>
      </w:r>
      <w:r w:rsidR="00025526">
        <w:rPr>
          <w:sz w:val="20"/>
          <w:szCs w:val="20"/>
        </w:rPr>
        <w:t>Marie-pierre CASSAGNE 06 32 34 90 37</w:t>
      </w:r>
      <w:r>
        <w:rPr>
          <w:sz w:val="20"/>
          <w:szCs w:val="20"/>
        </w:rPr>
        <w:br/>
      </w:r>
      <w:r>
        <w:rPr>
          <w:sz w:val="20"/>
          <w:szCs w:val="20"/>
        </w:rPr>
        <w:tab/>
      </w:r>
      <w:r w:rsidRPr="00025526">
        <w:rPr>
          <w:sz w:val="20"/>
          <w:szCs w:val="20"/>
        </w:rPr>
        <w:t xml:space="preserve">ou </w:t>
      </w:r>
      <w:hyperlink r:id="rId6" w:history="1">
        <w:r w:rsidR="00025526" w:rsidRPr="00025526">
          <w:rPr>
            <w:rStyle w:val="Lienhypertexte"/>
            <w:sz w:val="20"/>
            <w:szCs w:val="20"/>
            <w:lang w:val="fr-FR"/>
          </w:rPr>
          <w:t>mp.cassagne@gmail.com</w:t>
        </w:r>
      </w:hyperlink>
    </w:p>
    <w:p w:rsidR="00CE0D75" w:rsidRPr="00025526" w:rsidRDefault="007128A1" w:rsidP="00025526">
      <w:pPr>
        <w:spacing w:before="113" w:after="340"/>
        <w:jc w:val="center"/>
      </w:pPr>
      <w:r>
        <w:rPr>
          <w:noProof/>
          <w:lang w:eastAsia="fr-FR"/>
        </w:rPr>
        <w:drawing>
          <wp:anchor distT="0" distB="0" distL="0" distR="0" simplePos="0" relativeHeight="251658240" behindDoc="0" locked="0" layoutInCell="1" allowOverlap="1">
            <wp:simplePos x="0" y="0"/>
            <wp:positionH relativeFrom="column">
              <wp:posOffset>1241425</wp:posOffset>
            </wp:positionH>
            <wp:positionV relativeFrom="paragraph">
              <wp:posOffset>31115</wp:posOffset>
            </wp:positionV>
            <wp:extent cx="3807460" cy="1321435"/>
            <wp:effectExtent l="19050" t="0" r="254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3807460" cy="1321435"/>
                    </a:xfrm>
                    <a:prstGeom prst="rect">
                      <a:avLst/>
                    </a:prstGeom>
                    <a:solidFill>
                      <a:srgbClr val="FFFFFF"/>
                    </a:solidFill>
                    <a:ln w="9525">
                      <a:noFill/>
                      <a:miter lim="800000"/>
                      <a:headEnd/>
                      <a:tailEnd/>
                    </a:ln>
                  </pic:spPr>
                </pic:pic>
              </a:graphicData>
            </a:graphic>
          </wp:anchor>
        </w:drawing>
      </w:r>
      <w:r w:rsidR="00CE0D75">
        <w:rPr>
          <w:b/>
          <w:bCs/>
        </w:rPr>
        <w:t xml:space="preserve">Inscription </w:t>
      </w:r>
      <w:r w:rsidR="00CE0D75">
        <w:rPr>
          <w:b/>
          <w:bCs/>
        </w:rPr>
        <w:br/>
      </w:r>
      <w:r w:rsidR="00CE0D75">
        <w:rPr>
          <w:b/>
          <w:bCs/>
        </w:rPr>
        <w:lastRenderedPageBreak/>
        <w:br/>
        <w:t>Lancer et développer une Initiative de Transition</w:t>
      </w:r>
      <w:r w:rsidR="00CE0D75">
        <w:rPr>
          <w:b/>
          <w:bCs/>
        </w:rPr>
        <w:br/>
      </w:r>
      <w:r w:rsidR="00025526">
        <w:rPr>
          <w:i/>
          <w:iCs/>
        </w:rPr>
        <w:t>du samedi 26 au dimanche 27 octobre</w:t>
      </w:r>
      <w:r w:rsidR="00CE0D75">
        <w:rPr>
          <w:i/>
          <w:iCs/>
        </w:rPr>
        <w:t xml:space="preserve"> 2013</w:t>
      </w:r>
      <w:r w:rsidR="00CE0D75">
        <w:rPr>
          <w:i/>
          <w:iCs/>
        </w:rPr>
        <w:br/>
        <w:t xml:space="preserve">à </w:t>
      </w:r>
      <w:r w:rsidR="00025526">
        <w:rPr>
          <w:i/>
          <w:iCs/>
        </w:rPr>
        <w:t>En-Garavet commune de Tirent Pontéjac</w:t>
      </w:r>
    </w:p>
    <w:p w:rsidR="00CE0D75" w:rsidRDefault="00CE0D75">
      <w:pPr>
        <w:spacing w:after="170"/>
        <w:rPr>
          <w:sz w:val="22"/>
          <w:szCs w:val="22"/>
        </w:rPr>
      </w:pPr>
      <w:r>
        <w:rPr>
          <w:sz w:val="22"/>
          <w:szCs w:val="22"/>
        </w:rPr>
        <w:t>Nom et prénom:</w:t>
      </w:r>
    </w:p>
    <w:p w:rsidR="00CE0D75" w:rsidRDefault="00CE0D75">
      <w:pPr>
        <w:spacing w:after="170"/>
        <w:rPr>
          <w:sz w:val="22"/>
          <w:szCs w:val="22"/>
        </w:rPr>
      </w:pPr>
      <w:r>
        <w:rPr>
          <w:sz w:val="22"/>
          <w:szCs w:val="22"/>
        </w:rPr>
        <w:t>Adresse complète:</w:t>
      </w:r>
    </w:p>
    <w:p w:rsidR="00CE0D75" w:rsidRDefault="00CE0D75">
      <w:pPr>
        <w:tabs>
          <w:tab w:val="left" w:pos="3984"/>
        </w:tabs>
        <w:spacing w:after="283"/>
        <w:rPr>
          <w:sz w:val="22"/>
          <w:szCs w:val="22"/>
        </w:rPr>
      </w:pPr>
      <w:r>
        <w:rPr>
          <w:sz w:val="22"/>
          <w:szCs w:val="22"/>
        </w:rPr>
        <w:t>Tél. :</w:t>
      </w:r>
      <w:r>
        <w:rPr>
          <w:sz w:val="22"/>
          <w:szCs w:val="22"/>
        </w:rPr>
        <w:tab/>
        <w:t>Email :</w:t>
      </w:r>
    </w:p>
    <w:p w:rsidR="00CE0D75" w:rsidRDefault="00025526">
      <w:pPr>
        <w:spacing w:after="170"/>
        <w:rPr>
          <w:sz w:val="22"/>
          <w:szCs w:val="22"/>
        </w:rPr>
      </w:pPr>
      <w:r>
        <w:rPr>
          <w:sz w:val="22"/>
          <w:szCs w:val="22"/>
        </w:rPr>
        <w:t>Prix de la formation  = 125</w:t>
      </w:r>
      <w:r w:rsidR="00CE0D75">
        <w:rPr>
          <w:sz w:val="22"/>
          <w:szCs w:val="22"/>
        </w:rPr>
        <w:t xml:space="preserve"> € </w:t>
      </w:r>
    </w:p>
    <w:p w:rsidR="00CE0D75" w:rsidRDefault="00CE0D75">
      <w:pPr>
        <w:spacing w:after="170"/>
        <w:jc w:val="both"/>
        <w:rPr>
          <w:sz w:val="22"/>
          <w:szCs w:val="22"/>
        </w:rPr>
      </w:pPr>
      <w:r>
        <w:rPr>
          <w:sz w:val="22"/>
          <w:szCs w:val="22"/>
        </w:rPr>
        <w:t>Je joins à ce bulle</w:t>
      </w:r>
      <w:r w:rsidR="00025526">
        <w:rPr>
          <w:sz w:val="22"/>
          <w:szCs w:val="22"/>
        </w:rPr>
        <w:t>tin un chèque de ….</w:t>
      </w:r>
      <w:r>
        <w:rPr>
          <w:sz w:val="22"/>
          <w:szCs w:val="22"/>
        </w:rPr>
        <w:t xml:space="preserve"> € </w:t>
      </w:r>
      <w:r>
        <w:rPr>
          <w:sz w:val="18"/>
          <w:szCs w:val="18"/>
        </w:rPr>
        <w:t xml:space="preserve">(chèque à l'ordre de </w:t>
      </w:r>
      <w:r w:rsidR="00025526">
        <w:rPr>
          <w:sz w:val="18"/>
          <w:szCs w:val="18"/>
        </w:rPr>
        <w:t>Toulouse</w:t>
      </w:r>
      <w:r>
        <w:rPr>
          <w:sz w:val="18"/>
          <w:szCs w:val="18"/>
        </w:rPr>
        <w:t xml:space="preserve"> en Transition).</w:t>
      </w:r>
      <w:r>
        <w:rPr>
          <w:sz w:val="22"/>
          <w:szCs w:val="22"/>
        </w:rPr>
        <w:t xml:space="preserve"> </w:t>
      </w:r>
      <w:r>
        <w:rPr>
          <w:sz w:val="18"/>
          <w:szCs w:val="18"/>
        </w:rPr>
        <w:t>Ces arrhes resteront acquises aux organisateurs en cas de désistement moins de 15 jours avant le stage. Le solde sera versé au début du stage. Les organisateurs se réservent le droit d'annuler le stage s</w:t>
      </w:r>
      <w:r w:rsidR="00025526">
        <w:rPr>
          <w:sz w:val="18"/>
          <w:szCs w:val="18"/>
        </w:rPr>
        <w:t>i le nombre d’inscrits ne permet pas de budgéter le stage.</w:t>
      </w:r>
    </w:p>
    <w:p w:rsidR="00CE0D75" w:rsidRDefault="00CE0D75">
      <w:pPr>
        <w:tabs>
          <w:tab w:val="left" w:pos="2269"/>
          <w:tab w:val="left" w:pos="6647"/>
        </w:tabs>
        <w:spacing w:after="340"/>
        <w:rPr>
          <w:rFonts w:cs="DejaVu Sans"/>
          <w:sz w:val="22"/>
          <w:szCs w:val="22"/>
        </w:rPr>
      </w:pPr>
      <w:r>
        <w:rPr>
          <w:sz w:val="22"/>
          <w:szCs w:val="22"/>
        </w:rPr>
        <w:t>Je dormirai :</w:t>
      </w:r>
      <w:r>
        <w:rPr>
          <w:sz w:val="22"/>
          <w:szCs w:val="22"/>
        </w:rPr>
        <w:tab/>
        <w:t xml:space="preserve">sur place en dortoir </w:t>
      </w:r>
      <w:r>
        <w:rPr>
          <w:rFonts w:cs="DejaVu Sans"/>
          <w:sz w:val="22"/>
          <w:szCs w:val="22"/>
        </w:rPr>
        <w:t>□</w:t>
      </w:r>
      <w:r>
        <w:rPr>
          <w:rFonts w:cs="DejaVu Sans"/>
          <w:sz w:val="22"/>
          <w:szCs w:val="22"/>
        </w:rPr>
        <w:tab/>
        <w:t xml:space="preserve"> en camping □</w:t>
      </w:r>
      <w:r>
        <w:rPr>
          <w:rFonts w:cs="DejaVu Sans"/>
          <w:sz w:val="22"/>
          <w:szCs w:val="22"/>
        </w:rPr>
        <w:br/>
      </w:r>
      <w:r>
        <w:rPr>
          <w:rFonts w:cs="DejaVu Sans"/>
          <w:sz w:val="22"/>
          <w:szCs w:val="22"/>
        </w:rPr>
        <w:br/>
      </w:r>
      <w:r>
        <w:rPr>
          <w:rFonts w:cs="DejaVu Sans"/>
          <w:sz w:val="22"/>
          <w:szCs w:val="22"/>
        </w:rPr>
        <w:tab/>
        <w:t>à l'extérieur □</w:t>
      </w:r>
    </w:p>
    <w:p w:rsidR="00CE0D75" w:rsidRDefault="00CE0D75">
      <w:pPr>
        <w:tabs>
          <w:tab w:val="left" w:pos="2269"/>
          <w:tab w:val="left" w:pos="4903"/>
        </w:tabs>
        <w:spacing w:after="340"/>
        <w:rPr>
          <w:rFonts w:cs="DejaVu Sans"/>
          <w:sz w:val="22"/>
          <w:szCs w:val="22"/>
        </w:rPr>
      </w:pPr>
      <w:r>
        <w:rPr>
          <w:rFonts w:cs="DejaVu Sans"/>
          <w:sz w:val="22"/>
          <w:szCs w:val="22"/>
        </w:rPr>
        <w:t>J'arriverai :</w:t>
      </w:r>
      <w:r>
        <w:rPr>
          <w:rFonts w:cs="DejaVu Sans"/>
          <w:sz w:val="22"/>
          <w:szCs w:val="22"/>
        </w:rPr>
        <w:tab/>
        <w:t xml:space="preserve">la veille avant 20 h □    </w:t>
      </w:r>
      <w:r>
        <w:rPr>
          <w:rFonts w:cs="DejaVu Sans"/>
          <w:sz w:val="18"/>
          <w:szCs w:val="18"/>
        </w:rPr>
        <w:t xml:space="preserve">J'ai bien noté que je serai autonome pour le repas </w:t>
      </w:r>
      <w:r>
        <w:rPr>
          <w:rFonts w:cs="DejaVu Sans"/>
          <w:sz w:val="18"/>
          <w:szCs w:val="18"/>
        </w:rPr>
        <w:br/>
      </w:r>
      <w:r>
        <w:rPr>
          <w:rFonts w:cs="DejaVu Sans"/>
          <w:sz w:val="18"/>
          <w:szCs w:val="18"/>
        </w:rPr>
        <w:tab/>
      </w:r>
      <w:r>
        <w:rPr>
          <w:rFonts w:cs="DejaVu Sans"/>
          <w:sz w:val="18"/>
          <w:szCs w:val="18"/>
        </w:rPr>
        <w:tab/>
        <w:t>du soir</w:t>
      </w:r>
      <w:r>
        <w:rPr>
          <w:rFonts w:cs="DejaVu Sans"/>
          <w:sz w:val="22"/>
          <w:szCs w:val="22"/>
        </w:rPr>
        <w:br/>
      </w:r>
      <w:r>
        <w:rPr>
          <w:rFonts w:cs="DejaVu Sans"/>
          <w:sz w:val="22"/>
          <w:szCs w:val="22"/>
        </w:rPr>
        <w:tab/>
        <w:t>le jour même □</w:t>
      </w:r>
    </w:p>
    <w:p w:rsidR="00CE0D75" w:rsidRDefault="00CE0D75">
      <w:pPr>
        <w:spacing w:after="340"/>
        <w:jc w:val="both"/>
        <w:rPr>
          <w:sz w:val="22"/>
          <w:szCs w:val="22"/>
        </w:rPr>
      </w:pPr>
      <w:r>
        <w:rPr>
          <w:sz w:val="22"/>
          <w:szCs w:val="22"/>
        </w:rPr>
        <w:t>Avez-vous des contraintes particulières (transport, horaires, petit budget,...) ?</w:t>
      </w:r>
    </w:p>
    <w:p w:rsidR="00CE0D75" w:rsidRDefault="00CE0D75">
      <w:pPr>
        <w:tabs>
          <w:tab w:val="left" w:pos="4706"/>
          <w:tab w:val="left" w:pos="6038"/>
        </w:tabs>
        <w:spacing w:after="340"/>
        <w:rPr>
          <w:sz w:val="22"/>
          <w:szCs w:val="22"/>
        </w:rPr>
      </w:pPr>
      <w:r>
        <w:rPr>
          <w:sz w:val="22"/>
          <w:szCs w:val="22"/>
        </w:rPr>
        <w:t>Souhaitez-vous faire du covoiturage ?</w:t>
      </w:r>
      <w:r>
        <w:rPr>
          <w:sz w:val="22"/>
          <w:szCs w:val="22"/>
        </w:rPr>
        <w:tab/>
        <w:t xml:space="preserve">OUI </w:t>
      </w:r>
      <w:r>
        <w:rPr>
          <w:sz w:val="22"/>
          <w:szCs w:val="22"/>
        </w:rPr>
        <w:tab/>
        <w:t xml:space="preserve">NON </w:t>
      </w:r>
      <w:r>
        <w:rPr>
          <w:sz w:val="22"/>
          <w:szCs w:val="22"/>
        </w:rPr>
        <w:tab/>
      </w:r>
      <w:r>
        <w:rPr>
          <w:rFonts w:cs="DejaVu Sans"/>
          <w:sz w:val="18"/>
          <w:szCs w:val="18"/>
        </w:rPr>
        <w:t>(rayer la mention inutile)</w:t>
      </w:r>
      <w:r>
        <w:rPr>
          <w:rFonts w:cs="DejaVu Sans"/>
          <w:sz w:val="18"/>
          <w:szCs w:val="18"/>
        </w:rPr>
        <w:br/>
      </w:r>
      <w:r>
        <w:rPr>
          <w:rFonts w:cs="DejaVu Sans"/>
          <w:sz w:val="22"/>
          <w:szCs w:val="22"/>
        </w:rPr>
        <w:br/>
        <w:t>Si OUI, nous transmettrons les coordonnées des personnes intéressées avant le stage.</w:t>
      </w:r>
    </w:p>
    <w:p w:rsidR="00CE0D75" w:rsidRDefault="00CE0D75">
      <w:pPr>
        <w:spacing w:after="340"/>
        <w:jc w:val="both"/>
        <w:rPr>
          <w:sz w:val="22"/>
          <w:szCs w:val="22"/>
        </w:rPr>
      </w:pPr>
    </w:p>
    <w:p w:rsidR="00CE0D75" w:rsidRDefault="00CE0D75">
      <w:pPr>
        <w:spacing w:after="283"/>
        <w:sectPr w:rsidR="00CE0D75">
          <w:type w:val="continuous"/>
          <w:pgSz w:w="11906" w:h="16838"/>
          <w:pgMar w:top="694" w:right="1134" w:bottom="561" w:left="1134" w:header="720" w:footer="720" w:gutter="0"/>
          <w:cols w:space="720"/>
          <w:docGrid w:linePitch="360"/>
        </w:sectPr>
      </w:pPr>
      <w:r>
        <w:rPr>
          <w:i/>
          <w:iCs/>
          <w:sz w:val="22"/>
          <w:szCs w:val="22"/>
        </w:rPr>
        <w:t xml:space="preserve">Bulletin à retourner à </w:t>
      </w:r>
      <w:r w:rsidR="00025526">
        <w:rPr>
          <w:i/>
          <w:iCs/>
          <w:sz w:val="22"/>
          <w:szCs w:val="22"/>
        </w:rPr>
        <w:t>Marie-Pierre CASSAGNE 14 rue de la Concorde 31000 Toulouse</w:t>
      </w:r>
    </w:p>
    <w:sectPr w:rsidR="00CE0D75">
      <w:type w:val="continuous"/>
      <w:pgSz w:w="11906" w:h="16838"/>
      <w:pgMar w:top="694" w:right="1134" w:bottom="56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DejaVu Sans">
    <w:panose1 w:val="020B0603030804020204"/>
    <w:charset w:val="00"/>
    <w:family w:val="swiss"/>
    <w:pitch w:val="variable"/>
    <w:sig w:usb0="E7002EFF" w:usb1="D200FDFF" w:usb2="0A042029" w:usb3="00000000" w:csb0="8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111336"/>
    <w:rsid w:val="00025526"/>
    <w:rsid w:val="00111336"/>
    <w:rsid w:val="006761EC"/>
    <w:rsid w:val="007128A1"/>
    <w:rsid w:val="00CE0D75"/>
    <w:rsid w:val="00E849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DejaVu Sans" w:eastAsia="DejaVu Sans" w:hAnsi="DejaVu Sans"/>
      <w:sz w:val="24"/>
      <w:szCs w:val="24"/>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rPr>
      <w:rFonts w:ascii="Wingdings 2" w:hAnsi="Wingdings 2"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z2">
    <w:name w:val="WW8Num1z2"/>
    <w:rPr>
      <w:rFonts w:ascii="StarSymbol" w:hAnsi="Star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Puces">
    <w:name w:val="Puces"/>
    <w:rPr>
      <w:rFonts w:ascii="StarSymbol" w:eastAsia="StarSymbol" w:hAnsi="StarSymbol" w:cs="StarSymbol"/>
      <w:sz w:val="18"/>
      <w:szCs w:val="18"/>
    </w:rPr>
  </w:style>
  <w:style w:type="character" w:styleId="Lienhypertexte">
    <w:name w:val="Hyperlink"/>
    <w:rPr>
      <w:color w:val="000080"/>
      <w:u w:val="single"/>
      <w:lang/>
    </w:rPr>
  </w:style>
  <w:style w:type="character" w:styleId="lev">
    <w:name w:val="Strong"/>
    <w:qFormat/>
    <w:rPr>
      <w:b/>
      <w:bCs/>
    </w:rPr>
  </w:style>
  <w:style w:type="paragraph" w:customStyle="1" w:styleId="Titre1">
    <w:name w:val="Titre1"/>
    <w:basedOn w:val="Normal"/>
    <w:next w:val="Corpsdetexte"/>
    <w:pPr>
      <w:keepNext/>
      <w:spacing w:before="240" w:after="120"/>
    </w:pPr>
    <w:rPr>
      <w:rFont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r="http://schemas.openxmlformats.org/officeDocument/2006/relationships" xmlns:w="http://schemas.openxmlformats.org/wordprocessingml/2006/main">
  <w:divs>
    <w:div w:id="27414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p.cassagn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533</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Airbus</Company>
  <LinksUpToDate>false</LinksUpToDate>
  <CharactersWithSpaces>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cassagne_m</dc:creator>
  <cp:keywords/>
  <cp:lastModifiedBy>Mapie</cp:lastModifiedBy>
  <cp:revision>2</cp:revision>
  <cp:lastPrinted>2013-07-09T08:43:00Z</cp:lastPrinted>
  <dcterms:created xsi:type="dcterms:W3CDTF">2013-08-29T19:56:00Z</dcterms:created>
  <dcterms:modified xsi:type="dcterms:W3CDTF">2013-08-29T19:56:00Z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92660524</vt:i4>
  </property>
  <property fmtid="{D5CDD505-2E9C-101B-9397-08002B2CF9AE}" pid="3" name="_NewReviewCycle">
    <vt:lpwstr/>
  </property>
  <property fmtid="{D5CDD505-2E9C-101B-9397-08002B2CF9AE}" pid="4" name="_EmailSubject">
    <vt:lpwstr>bulletin d'inscription sous format word</vt:lpwstr>
  </property>
  <property fmtid="{D5CDD505-2E9C-101B-9397-08002B2CF9AE}" pid="5" name="_AuthorEmail">
    <vt:lpwstr>MARIE-PIERRE.CASSAGNE@airbus.com</vt:lpwstr>
  </property>
  <property fmtid="{D5CDD505-2E9C-101B-9397-08002B2CF9AE}" pid="6" name="_AuthorEmailDisplayName">
    <vt:lpwstr>CASSAGNE, Marie-pierre</vt:lpwstr>
  </property>
  <property fmtid="{D5CDD505-2E9C-101B-9397-08002B2CF9AE}" pid="7" name="_ReviewingToolsShownOnce">
    <vt:lpwstr/>
  </property>
</Properties>
</file>